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E" w:rsidRDefault="002B6BA5" w:rsidP="00FE08FE">
      <w:pPr>
        <w:pStyle w:val="Heading1"/>
        <w:tabs>
          <w:tab w:val="left" w:pos="8931"/>
        </w:tabs>
        <w:spacing w:before="39" w:line="360" w:lineRule="auto"/>
        <w:ind w:left="284" w:right="96"/>
        <w:jc w:val="center"/>
        <w:rPr>
          <w:spacing w:val="-52"/>
        </w:rPr>
      </w:pPr>
      <w:r w:rsidRPr="00FE08FE">
        <w:rPr>
          <w:u w:val="single"/>
        </w:rPr>
        <w:t>FAMILIARIZATION</w:t>
      </w:r>
      <w:r w:rsidRPr="00FE08FE">
        <w:rPr>
          <w:spacing w:val="-4"/>
          <w:u w:val="single"/>
        </w:rPr>
        <w:t xml:space="preserve"> </w:t>
      </w:r>
      <w:r w:rsidRPr="00FE08FE">
        <w:rPr>
          <w:u w:val="single"/>
        </w:rPr>
        <w:t>PROGRAM</w:t>
      </w:r>
      <w:r w:rsidRPr="00FE08FE">
        <w:rPr>
          <w:spacing w:val="-6"/>
          <w:u w:val="single"/>
        </w:rPr>
        <w:t xml:space="preserve"> </w:t>
      </w:r>
      <w:r w:rsidRPr="00FE08FE">
        <w:rPr>
          <w:u w:val="single"/>
        </w:rPr>
        <w:t>FOR</w:t>
      </w:r>
      <w:r w:rsidRPr="00FE08FE">
        <w:rPr>
          <w:spacing w:val="-6"/>
          <w:u w:val="single"/>
        </w:rPr>
        <w:t xml:space="preserve"> </w:t>
      </w:r>
      <w:r w:rsidRPr="00FE08FE">
        <w:rPr>
          <w:u w:val="single"/>
        </w:rPr>
        <w:t>INDEPENDENT</w:t>
      </w:r>
      <w:r w:rsidRPr="00FE08FE">
        <w:rPr>
          <w:spacing w:val="-5"/>
          <w:u w:val="single"/>
        </w:rPr>
        <w:t xml:space="preserve"> </w:t>
      </w:r>
      <w:r w:rsidRPr="00FE08FE">
        <w:rPr>
          <w:u w:val="single"/>
        </w:rPr>
        <w:t>DIRECTORS</w:t>
      </w:r>
      <w:r w:rsidRPr="00FE08FE">
        <w:rPr>
          <w:spacing w:val="-52"/>
        </w:rPr>
        <w:t xml:space="preserve"> </w:t>
      </w:r>
    </w:p>
    <w:p w:rsidR="00DB588F" w:rsidRPr="00FE08FE" w:rsidRDefault="002B6BA5" w:rsidP="00FE08FE">
      <w:pPr>
        <w:pStyle w:val="Heading1"/>
        <w:tabs>
          <w:tab w:val="left" w:pos="8931"/>
        </w:tabs>
        <w:spacing w:before="39" w:line="360" w:lineRule="auto"/>
        <w:ind w:left="284" w:right="96"/>
        <w:jc w:val="center"/>
      </w:pPr>
      <w:r w:rsidRPr="00FE08FE">
        <w:rPr>
          <w:u w:val="single"/>
        </w:rPr>
        <w:t>OF</w:t>
      </w:r>
      <w:r w:rsidRPr="00FE08FE">
        <w:rPr>
          <w:spacing w:val="-1"/>
          <w:u w:val="single"/>
        </w:rPr>
        <w:t xml:space="preserve"> </w:t>
      </w:r>
      <w:r w:rsidR="00FE08FE" w:rsidRPr="00FE08FE">
        <w:rPr>
          <w:u w:val="single"/>
        </w:rPr>
        <w:t>FLORA TEXTILES LIMITED</w:t>
      </w:r>
    </w:p>
    <w:p w:rsidR="00DB588F" w:rsidRPr="00FE08FE" w:rsidRDefault="00DB588F" w:rsidP="00FE08FE">
      <w:pPr>
        <w:pStyle w:val="BodyText"/>
        <w:tabs>
          <w:tab w:val="left" w:pos="8931"/>
        </w:tabs>
        <w:ind w:left="284"/>
        <w:rPr>
          <w:b/>
        </w:rPr>
      </w:pPr>
    </w:p>
    <w:p w:rsidR="00DB588F" w:rsidRPr="00FE08FE" w:rsidRDefault="00DB588F" w:rsidP="00FE08FE">
      <w:pPr>
        <w:pStyle w:val="BodyText"/>
        <w:tabs>
          <w:tab w:val="left" w:pos="8931"/>
        </w:tabs>
        <w:ind w:left="284"/>
        <w:rPr>
          <w:b/>
        </w:rPr>
      </w:pPr>
    </w:p>
    <w:p w:rsidR="00DB588F" w:rsidRPr="00FE08FE" w:rsidRDefault="002B6BA5" w:rsidP="00FE08FE">
      <w:pPr>
        <w:pStyle w:val="BodyText"/>
        <w:tabs>
          <w:tab w:val="left" w:pos="8931"/>
        </w:tabs>
        <w:spacing w:before="186" w:line="276" w:lineRule="auto"/>
        <w:ind w:left="284" w:right="102"/>
        <w:jc w:val="both"/>
      </w:pPr>
      <w:r w:rsidRPr="00FE08FE">
        <w:t>This Familiarization Program (‘’ the Program”</w:t>
      </w:r>
      <w:r w:rsidR="00FE08FE">
        <w:t xml:space="preserve">) for Independent Directors of Flora Textiles </w:t>
      </w:r>
      <w:r w:rsidRPr="00FE08FE">
        <w:t xml:space="preserve">Limited </w:t>
      </w:r>
      <w:r w:rsidRPr="00FE08FE">
        <w:t>(“the Company”) has been adopted by the Board of Directors pursuant to Regulations</w:t>
      </w:r>
      <w:r w:rsidRPr="00FE08FE">
        <w:rPr>
          <w:spacing w:val="1"/>
        </w:rPr>
        <w:t xml:space="preserve"> </w:t>
      </w:r>
      <w:r w:rsidRPr="00FE08FE">
        <w:t>25 of</w:t>
      </w:r>
      <w:r w:rsidRPr="00FE08FE">
        <w:rPr>
          <w:spacing w:val="-2"/>
        </w:rPr>
        <w:t xml:space="preserve"> </w:t>
      </w:r>
      <w:r w:rsidRPr="00FE08FE">
        <w:t>the</w:t>
      </w:r>
      <w:r w:rsidRPr="00FE08FE">
        <w:rPr>
          <w:spacing w:val="-2"/>
        </w:rPr>
        <w:t xml:space="preserve"> </w:t>
      </w:r>
      <w:r w:rsidRPr="00FE08FE">
        <w:t>SEBI</w:t>
      </w:r>
      <w:r w:rsidRPr="00FE08FE">
        <w:rPr>
          <w:spacing w:val="-1"/>
        </w:rPr>
        <w:t xml:space="preserve"> </w:t>
      </w:r>
      <w:r w:rsidRPr="00FE08FE">
        <w:t>(Listing</w:t>
      </w:r>
      <w:r w:rsidRPr="00FE08FE">
        <w:rPr>
          <w:spacing w:val="-2"/>
        </w:rPr>
        <w:t xml:space="preserve"> </w:t>
      </w:r>
      <w:r w:rsidRPr="00FE08FE">
        <w:t>Obligations</w:t>
      </w:r>
      <w:r w:rsidRPr="00FE08FE">
        <w:rPr>
          <w:spacing w:val="-3"/>
        </w:rPr>
        <w:t xml:space="preserve"> </w:t>
      </w:r>
      <w:r w:rsidRPr="00FE08FE">
        <w:t>and</w:t>
      </w:r>
      <w:r w:rsidRPr="00FE08FE">
        <w:rPr>
          <w:spacing w:val="-1"/>
        </w:rPr>
        <w:t xml:space="preserve"> </w:t>
      </w:r>
      <w:r w:rsidRPr="00FE08FE">
        <w:t>Disclosure</w:t>
      </w:r>
      <w:r w:rsidRPr="00FE08FE">
        <w:rPr>
          <w:spacing w:val="-5"/>
        </w:rPr>
        <w:t xml:space="preserve"> </w:t>
      </w:r>
      <w:r w:rsidRPr="00FE08FE">
        <w:t>Requirements)</w:t>
      </w:r>
      <w:r w:rsidRPr="00FE08FE">
        <w:rPr>
          <w:spacing w:val="-1"/>
        </w:rPr>
        <w:t xml:space="preserve"> </w:t>
      </w:r>
      <w:r w:rsidRPr="00FE08FE">
        <w:t>Regulations,</w:t>
      </w:r>
      <w:r w:rsidRPr="00FE08FE">
        <w:rPr>
          <w:spacing w:val="-2"/>
        </w:rPr>
        <w:t xml:space="preserve"> </w:t>
      </w:r>
      <w:r w:rsidRPr="00FE08FE">
        <w:t>2015.</w:t>
      </w:r>
    </w:p>
    <w:p w:rsidR="00DB588F" w:rsidRPr="00FE08FE" w:rsidRDefault="002B6BA5" w:rsidP="00FE08FE">
      <w:pPr>
        <w:pStyle w:val="Heading1"/>
        <w:tabs>
          <w:tab w:val="left" w:pos="8931"/>
        </w:tabs>
        <w:ind w:left="284"/>
      </w:pPr>
      <w:r w:rsidRPr="00FE08FE">
        <w:t>Purpose</w:t>
      </w:r>
    </w:p>
    <w:p w:rsidR="00DB588F" w:rsidRPr="00FE08FE" w:rsidRDefault="00DB588F" w:rsidP="00FE08FE">
      <w:pPr>
        <w:pStyle w:val="BodyText"/>
        <w:tabs>
          <w:tab w:val="left" w:pos="8931"/>
        </w:tabs>
        <w:ind w:left="284"/>
        <w:rPr>
          <w:b/>
        </w:rPr>
      </w:pPr>
    </w:p>
    <w:p w:rsidR="00DB588F" w:rsidRPr="00FE08FE" w:rsidRDefault="002B6BA5" w:rsidP="00FE08FE">
      <w:pPr>
        <w:pStyle w:val="BodyText"/>
        <w:tabs>
          <w:tab w:val="left" w:pos="8931"/>
        </w:tabs>
        <w:spacing w:before="1" w:line="278" w:lineRule="auto"/>
        <w:ind w:left="284" w:right="103"/>
        <w:jc w:val="both"/>
      </w:pPr>
      <w:r w:rsidRPr="00FE08FE">
        <w:t>The Program aims to provide insights into the Company to enable the Inde</w:t>
      </w:r>
      <w:r w:rsidRPr="00FE08FE">
        <w:t>pendent Directors to</w:t>
      </w:r>
      <w:r w:rsidRPr="00FE08FE">
        <w:rPr>
          <w:spacing w:val="1"/>
        </w:rPr>
        <w:t xml:space="preserve"> </w:t>
      </w:r>
      <w:r w:rsidRPr="00FE08FE">
        <w:t>understand</w:t>
      </w:r>
      <w:r w:rsidRPr="00FE08FE">
        <w:rPr>
          <w:spacing w:val="-2"/>
        </w:rPr>
        <w:t xml:space="preserve"> </w:t>
      </w:r>
      <w:r w:rsidRPr="00FE08FE">
        <w:t>its</w:t>
      </w:r>
      <w:r w:rsidRPr="00FE08FE">
        <w:rPr>
          <w:spacing w:val="-3"/>
        </w:rPr>
        <w:t xml:space="preserve"> </w:t>
      </w:r>
      <w:r w:rsidRPr="00FE08FE">
        <w:t>business</w:t>
      </w:r>
      <w:r w:rsidRPr="00FE08FE">
        <w:rPr>
          <w:spacing w:val="-1"/>
        </w:rPr>
        <w:t xml:space="preserve"> </w:t>
      </w:r>
      <w:r w:rsidRPr="00FE08FE">
        <w:t>in</w:t>
      </w:r>
      <w:r w:rsidRPr="00FE08FE">
        <w:rPr>
          <w:spacing w:val="1"/>
        </w:rPr>
        <w:t xml:space="preserve"> </w:t>
      </w:r>
      <w:r w:rsidRPr="00FE08FE">
        <w:t>depth and</w:t>
      </w:r>
      <w:r w:rsidRPr="00FE08FE">
        <w:rPr>
          <w:spacing w:val="-2"/>
        </w:rPr>
        <w:t xml:space="preserve"> </w:t>
      </w:r>
      <w:r w:rsidRPr="00FE08FE">
        <w:t>contribute significantly to</w:t>
      </w:r>
      <w:r w:rsidRPr="00FE08FE">
        <w:rPr>
          <w:spacing w:val="-3"/>
        </w:rPr>
        <w:t xml:space="preserve"> </w:t>
      </w:r>
      <w:r w:rsidRPr="00FE08FE">
        <w:t>the</w:t>
      </w:r>
      <w:r w:rsidRPr="00FE08FE">
        <w:rPr>
          <w:spacing w:val="-3"/>
        </w:rPr>
        <w:t xml:space="preserve"> </w:t>
      </w:r>
      <w:r w:rsidRPr="00FE08FE">
        <w:t>Company.</w:t>
      </w:r>
    </w:p>
    <w:p w:rsidR="00DB588F" w:rsidRPr="00FE08FE" w:rsidRDefault="002B6BA5" w:rsidP="00FE08FE">
      <w:pPr>
        <w:pStyle w:val="Heading1"/>
        <w:tabs>
          <w:tab w:val="left" w:pos="8931"/>
        </w:tabs>
        <w:spacing w:before="194"/>
        <w:ind w:left="284"/>
      </w:pPr>
      <w:r w:rsidRPr="00FE08FE">
        <w:t>Familiarization</w:t>
      </w:r>
      <w:r w:rsidRPr="00FE08FE">
        <w:rPr>
          <w:spacing w:val="-5"/>
        </w:rPr>
        <w:t xml:space="preserve"> </w:t>
      </w:r>
      <w:r w:rsidRPr="00FE08FE">
        <w:t>Process</w:t>
      </w:r>
    </w:p>
    <w:p w:rsidR="00DB588F" w:rsidRPr="00FE08FE" w:rsidRDefault="00DB588F" w:rsidP="00FE08FE">
      <w:pPr>
        <w:pStyle w:val="BodyText"/>
        <w:tabs>
          <w:tab w:val="left" w:pos="8931"/>
        </w:tabs>
        <w:ind w:left="284"/>
        <w:rPr>
          <w:b/>
        </w:rPr>
      </w:pPr>
    </w:p>
    <w:p w:rsidR="00DB588F" w:rsidRPr="00FE08FE" w:rsidRDefault="002B6BA5" w:rsidP="00FE08FE">
      <w:pPr>
        <w:pStyle w:val="BodyText"/>
        <w:tabs>
          <w:tab w:val="left" w:pos="8931"/>
        </w:tabs>
        <w:spacing w:before="1" w:line="276" w:lineRule="auto"/>
        <w:ind w:left="284" w:right="99"/>
        <w:jc w:val="both"/>
      </w:pPr>
      <w:r w:rsidRPr="00FE08FE">
        <w:t>The</w:t>
      </w:r>
      <w:r w:rsidRPr="00FE08FE">
        <w:rPr>
          <w:spacing w:val="1"/>
        </w:rPr>
        <w:t xml:space="preserve"> </w:t>
      </w:r>
      <w:r w:rsidRPr="00FE08FE">
        <w:t>Company</w:t>
      </w:r>
      <w:r w:rsidRPr="00FE08FE">
        <w:rPr>
          <w:spacing w:val="1"/>
        </w:rPr>
        <w:t xml:space="preserve"> </w:t>
      </w:r>
      <w:r w:rsidRPr="00FE08FE">
        <w:t>shall</w:t>
      </w:r>
      <w:r w:rsidRPr="00FE08FE">
        <w:rPr>
          <w:spacing w:val="1"/>
        </w:rPr>
        <w:t xml:space="preserve"> </w:t>
      </w:r>
      <w:r w:rsidRPr="00FE08FE">
        <w:t>through</w:t>
      </w:r>
      <w:r w:rsidRPr="00FE08FE">
        <w:rPr>
          <w:spacing w:val="1"/>
        </w:rPr>
        <w:t xml:space="preserve"> </w:t>
      </w:r>
      <w:r w:rsidRPr="00FE08FE">
        <w:t>its</w:t>
      </w:r>
      <w:r w:rsidRPr="00FE08FE">
        <w:rPr>
          <w:spacing w:val="1"/>
        </w:rPr>
        <w:t xml:space="preserve"> </w:t>
      </w:r>
      <w:r w:rsidRPr="00FE08FE">
        <w:t>Executive Directors</w:t>
      </w:r>
      <w:r w:rsidRPr="00FE08FE">
        <w:rPr>
          <w:spacing w:val="1"/>
        </w:rPr>
        <w:t xml:space="preserve"> </w:t>
      </w:r>
      <w:r w:rsidRPr="00FE08FE">
        <w:t>/</w:t>
      </w:r>
      <w:r w:rsidRPr="00FE08FE">
        <w:rPr>
          <w:spacing w:val="1"/>
        </w:rPr>
        <w:t xml:space="preserve"> </w:t>
      </w:r>
      <w:r w:rsidRPr="00FE08FE">
        <w:t>Senior</w:t>
      </w:r>
      <w:r w:rsidRPr="00FE08FE">
        <w:rPr>
          <w:spacing w:val="1"/>
        </w:rPr>
        <w:t xml:space="preserve"> </w:t>
      </w:r>
      <w:r w:rsidRPr="00FE08FE">
        <w:t>Managerial</w:t>
      </w:r>
      <w:r w:rsidRPr="00FE08FE">
        <w:rPr>
          <w:spacing w:val="1"/>
        </w:rPr>
        <w:t xml:space="preserve"> </w:t>
      </w:r>
      <w:r w:rsidRPr="00FE08FE">
        <w:t>Personnel</w:t>
      </w:r>
      <w:r w:rsidRPr="00FE08FE">
        <w:rPr>
          <w:spacing w:val="1"/>
        </w:rPr>
        <w:t xml:space="preserve"> </w:t>
      </w:r>
      <w:r w:rsidRPr="00FE08FE">
        <w:t>conduct</w:t>
      </w:r>
      <w:r w:rsidRPr="00FE08FE">
        <w:rPr>
          <w:spacing w:val="1"/>
        </w:rPr>
        <w:t xml:space="preserve"> </w:t>
      </w:r>
      <w:proofErr w:type="spellStart"/>
      <w:r w:rsidRPr="00FE08FE">
        <w:t>programmes</w:t>
      </w:r>
      <w:proofErr w:type="spellEnd"/>
      <w:r w:rsidRPr="00FE08FE">
        <w:t xml:space="preserve"> /</w:t>
      </w:r>
      <w:r w:rsidRPr="00FE08FE">
        <w:rPr>
          <w:spacing w:val="1"/>
        </w:rPr>
        <w:t xml:space="preserve"> </w:t>
      </w:r>
      <w:r w:rsidRPr="00FE08FE">
        <w:t>presentations periodically to</w:t>
      </w:r>
      <w:r w:rsidRPr="00FE08FE">
        <w:rPr>
          <w:spacing w:val="1"/>
        </w:rPr>
        <w:t xml:space="preserve"> </w:t>
      </w:r>
      <w:r w:rsidRPr="00FE08FE">
        <w:t>familiarize</w:t>
      </w:r>
      <w:r w:rsidRPr="00FE08FE">
        <w:rPr>
          <w:spacing w:val="1"/>
        </w:rPr>
        <w:t xml:space="preserve"> </w:t>
      </w:r>
      <w:r w:rsidRPr="00FE08FE">
        <w:t>the</w:t>
      </w:r>
      <w:r w:rsidRPr="00FE08FE">
        <w:rPr>
          <w:spacing w:val="1"/>
        </w:rPr>
        <w:t xml:space="preserve"> </w:t>
      </w:r>
      <w:r w:rsidRPr="00FE08FE">
        <w:t>Independent</w:t>
      </w:r>
      <w:r w:rsidRPr="00FE08FE">
        <w:rPr>
          <w:spacing w:val="1"/>
        </w:rPr>
        <w:t xml:space="preserve"> </w:t>
      </w:r>
      <w:r w:rsidRPr="00FE08FE">
        <w:t>Directors</w:t>
      </w:r>
      <w:r w:rsidRPr="00FE08FE">
        <w:rPr>
          <w:spacing w:val="1"/>
        </w:rPr>
        <w:t xml:space="preserve"> </w:t>
      </w:r>
      <w:r w:rsidRPr="00FE08FE">
        <w:t>with</w:t>
      </w:r>
      <w:r w:rsidRPr="00FE08FE">
        <w:rPr>
          <w:spacing w:val="1"/>
        </w:rPr>
        <w:t xml:space="preserve"> </w:t>
      </w:r>
      <w:r w:rsidRPr="00FE08FE">
        <w:t>the</w:t>
      </w:r>
      <w:r w:rsidRPr="00FE08FE">
        <w:rPr>
          <w:spacing w:val="1"/>
        </w:rPr>
        <w:t xml:space="preserve"> </w:t>
      </w:r>
      <w:r w:rsidRPr="00FE08FE">
        <w:t>strategy,</w:t>
      </w:r>
      <w:r w:rsidRPr="00FE08FE">
        <w:rPr>
          <w:spacing w:val="-3"/>
        </w:rPr>
        <w:t xml:space="preserve"> </w:t>
      </w:r>
      <w:r w:rsidRPr="00FE08FE">
        <w:t>operations and</w:t>
      </w:r>
      <w:r w:rsidRPr="00FE08FE">
        <w:rPr>
          <w:spacing w:val="-3"/>
        </w:rPr>
        <w:t xml:space="preserve"> </w:t>
      </w:r>
      <w:r w:rsidRPr="00FE08FE">
        <w:t>functions</w:t>
      </w:r>
      <w:r w:rsidRPr="00FE08FE">
        <w:rPr>
          <w:spacing w:val="-2"/>
        </w:rPr>
        <w:t xml:space="preserve"> </w:t>
      </w:r>
      <w:r w:rsidRPr="00FE08FE">
        <w:t>of</w:t>
      </w:r>
      <w:r w:rsidRPr="00FE08FE">
        <w:rPr>
          <w:spacing w:val="-1"/>
        </w:rPr>
        <w:t xml:space="preserve"> </w:t>
      </w:r>
      <w:r w:rsidRPr="00FE08FE">
        <w:t>the Company</w:t>
      </w:r>
    </w:p>
    <w:p w:rsidR="00DB588F" w:rsidRPr="00FE08FE" w:rsidRDefault="002B6BA5" w:rsidP="00FE08FE">
      <w:pPr>
        <w:pStyle w:val="BodyText"/>
        <w:tabs>
          <w:tab w:val="left" w:pos="8931"/>
        </w:tabs>
        <w:spacing w:before="198" w:line="276" w:lineRule="auto"/>
        <w:ind w:left="284" w:right="98"/>
        <w:jc w:val="both"/>
      </w:pPr>
      <w:r w:rsidRPr="00FE08FE">
        <w:t>The Independent Directors are regularly provided with documents</w:t>
      </w:r>
      <w:r w:rsidRPr="00FE08FE">
        <w:rPr>
          <w:spacing w:val="54"/>
        </w:rPr>
        <w:t xml:space="preserve"> </w:t>
      </w:r>
      <w:r w:rsidRPr="00FE08FE">
        <w:t>/ brochures, report and</w:t>
      </w:r>
      <w:r w:rsidRPr="00FE08FE">
        <w:rPr>
          <w:spacing w:val="1"/>
        </w:rPr>
        <w:t xml:space="preserve"> </w:t>
      </w:r>
      <w:r w:rsidRPr="00FE08FE">
        <w:t>other</w:t>
      </w:r>
      <w:r w:rsidRPr="00FE08FE">
        <w:rPr>
          <w:spacing w:val="1"/>
        </w:rPr>
        <w:t xml:space="preserve"> </w:t>
      </w:r>
      <w:r w:rsidRPr="00FE08FE">
        <w:t>internal</w:t>
      </w:r>
      <w:r w:rsidRPr="00FE08FE">
        <w:rPr>
          <w:spacing w:val="1"/>
        </w:rPr>
        <w:t xml:space="preserve"> </w:t>
      </w:r>
      <w:r w:rsidRPr="00FE08FE">
        <w:t>policies</w:t>
      </w:r>
      <w:r w:rsidRPr="00FE08FE">
        <w:rPr>
          <w:spacing w:val="1"/>
        </w:rPr>
        <w:t xml:space="preserve"> </w:t>
      </w:r>
      <w:r w:rsidRPr="00FE08FE">
        <w:t>of</w:t>
      </w:r>
      <w:r w:rsidRPr="00FE08FE">
        <w:rPr>
          <w:spacing w:val="1"/>
        </w:rPr>
        <w:t xml:space="preserve"> </w:t>
      </w:r>
      <w:r w:rsidRPr="00FE08FE">
        <w:t>the</w:t>
      </w:r>
      <w:r w:rsidRPr="00FE08FE">
        <w:rPr>
          <w:spacing w:val="1"/>
        </w:rPr>
        <w:t xml:space="preserve"> </w:t>
      </w:r>
      <w:r w:rsidRPr="00FE08FE">
        <w:t>Company</w:t>
      </w:r>
      <w:r w:rsidRPr="00FE08FE">
        <w:rPr>
          <w:spacing w:val="1"/>
        </w:rPr>
        <w:t xml:space="preserve"> </w:t>
      </w:r>
      <w:r w:rsidRPr="00FE08FE">
        <w:t>to</w:t>
      </w:r>
      <w:r w:rsidRPr="00FE08FE">
        <w:rPr>
          <w:spacing w:val="1"/>
        </w:rPr>
        <w:t xml:space="preserve"> </w:t>
      </w:r>
      <w:r w:rsidRPr="00FE08FE">
        <w:t>familiarize</w:t>
      </w:r>
      <w:r w:rsidRPr="00FE08FE">
        <w:rPr>
          <w:spacing w:val="1"/>
        </w:rPr>
        <w:t xml:space="preserve"> </w:t>
      </w:r>
      <w:r w:rsidRPr="00FE08FE">
        <w:t>them</w:t>
      </w:r>
      <w:r w:rsidRPr="00FE08FE">
        <w:rPr>
          <w:spacing w:val="1"/>
        </w:rPr>
        <w:t xml:space="preserve"> </w:t>
      </w:r>
      <w:r w:rsidRPr="00FE08FE">
        <w:t>with</w:t>
      </w:r>
      <w:r w:rsidRPr="00FE08FE">
        <w:rPr>
          <w:spacing w:val="1"/>
        </w:rPr>
        <w:t xml:space="preserve"> </w:t>
      </w:r>
      <w:r w:rsidRPr="00FE08FE">
        <w:t>the</w:t>
      </w:r>
      <w:r w:rsidRPr="00FE08FE">
        <w:rPr>
          <w:spacing w:val="1"/>
        </w:rPr>
        <w:t xml:space="preserve"> </w:t>
      </w:r>
      <w:r w:rsidRPr="00FE08FE">
        <w:t>Com</w:t>
      </w:r>
      <w:r w:rsidRPr="00FE08FE">
        <w:t>pany’s</w:t>
      </w:r>
      <w:r w:rsidRPr="00FE08FE">
        <w:rPr>
          <w:spacing w:val="1"/>
        </w:rPr>
        <w:t xml:space="preserve"> </w:t>
      </w:r>
      <w:r w:rsidRPr="00FE08FE">
        <w:t>policies,</w:t>
      </w:r>
      <w:r w:rsidRPr="00FE08FE">
        <w:rPr>
          <w:spacing w:val="1"/>
        </w:rPr>
        <w:t xml:space="preserve"> </w:t>
      </w:r>
      <w:r w:rsidRPr="00FE08FE">
        <w:t>procedures and practices. Periodic presentations are made at the Board/Committee meetings</w:t>
      </w:r>
      <w:r w:rsidRPr="00FE08FE">
        <w:rPr>
          <w:spacing w:val="1"/>
        </w:rPr>
        <w:t xml:space="preserve"> </w:t>
      </w:r>
      <w:r w:rsidRPr="00FE08FE">
        <w:t>on</w:t>
      </w:r>
      <w:r w:rsidRPr="00FE08FE">
        <w:rPr>
          <w:spacing w:val="1"/>
        </w:rPr>
        <w:t xml:space="preserve"> </w:t>
      </w:r>
      <w:r w:rsidRPr="00FE08FE">
        <w:t>the</w:t>
      </w:r>
      <w:r w:rsidRPr="00FE08FE">
        <w:rPr>
          <w:spacing w:val="1"/>
        </w:rPr>
        <w:t xml:space="preserve"> </w:t>
      </w:r>
      <w:r w:rsidRPr="00FE08FE">
        <w:t>Company’s</w:t>
      </w:r>
      <w:r w:rsidRPr="00FE08FE">
        <w:rPr>
          <w:spacing w:val="1"/>
        </w:rPr>
        <w:t xml:space="preserve"> </w:t>
      </w:r>
      <w:r w:rsidRPr="00FE08FE">
        <w:t>business</w:t>
      </w:r>
      <w:r w:rsidRPr="00FE08FE">
        <w:rPr>
          <w:spacing w:val="1"/>
        </w:rPr>
        <w:t xml:space="preserve"> </w:t>
      </w:r>
      <w:r w:rsidRPr="00FE08FE">
        <w:t>and</w:t>
      </w:r>
      <w:r w:rsidRPr="00FE08FE">
        <w:rPr>
          <w:spacing w:val="1"/>
        </w:rPr>
        <w:t xml:space="preserve"> </w:t>
      </w:r>
      <w:r w:rsidRPr="00FE08FE">
        <w:t>developments.</w:t>
      </w:r>
      <w:r w:rsidRPr="00FE08FE">
        <w:rPr>
          <w:spacing w:val="1"/>
        </w:rPr>
        <w:t xml:space="preserve"> </w:t>
      </w:r>
      <w:r w:rsidRPr="00FE08FE">
        <w:t>Further,</w:t>
      </w:r>
      <w:r w:rsidRPr="00FE08FE">
        <w:rPr>
          <w:spacing w:val="1"/>
        </w:rPr>
        <w:t xml:space="preserve"> </w:t>
      </w:r>
      <w:r w:rsidRPr="00FE08FE">
        <w:t>the</w:t>
      </w:r>
      <w:r w:rsidRPr="00FE08FE">
        <w:rPr>
          <w:spacing w:val="1"/>
        </w:rPr>
        <w:t xml:space="preserve"> </w:t>
      </w:r>
      <w:r w:rsidRPr="00FE08FE">
        <w:t>Independent</w:t>
      </w:r>
      <w:r w:rsidRPr="00FE08FE">
        <w:rPr>
          <w:spacing w:val="1"/>
        </w:rPr>
        <w:t xml:space="preserve"> </w:t>
      </w:r>
      <w:r w:rsidRPr="00FE08FE">
        <w:t>Directors</w:t>
      </w:r>
      <w:r w:rsidRPr="00FE08FE">
        <w:rPr>
          <w:spacing w:val="1"/>
        </w:rPr>
        <w:t xml:space="preserve"> </w:t>
      </w:r>
      <w:r w:rsidRPr="00FE08FE">
        <w:t>are</w:t>
      </w:r>
      <w:r w:rsidRPr="00FE08FE">
        <w:rPr>
          <w:spacing w:val="1"/>
        </w:rPr>
        <w:t xml:space="preserve"> </w:t>
      </w:r>
      <w:r w:rsidRPr="00FE08FE">
        <w:t>frequently briefed</w:t>
      </w:r>
      <w:r w:rsidRPr="00FE08FE">
        <w:rPr>
          <w:spacing w:val="1"/>
        </w:rPr>
        <w:t xml:space="preserve"> </w:t>
      </w:r>
      <w:r w:rsidRPr="00FE08FE">
        <w:t>about</w:t>
      </w:r>
      <w:r w:rsidRPr="00FE08FE">
        <w:rPr>
          <w:spacing w:val="1"/>
        </w:rPr>
        <w:t xml:space="preserve"> </w:t>
      </w:r>
      <w:r w:rsidRPr="00FE08FE">
        <w:t>the nature of the industry and the business</w:t>
      </w:r>
      <w:r w:rsidRPr="00FE08FE">
        <w:rPr>
          <w:spacing w:val="54"/>
        </w:rPr>
        <w:t xml:space="preserve"> </w:t>
      </w:r>
      <w:r w:rsidRPr="00FE08FE">
        <w:t>model of the company.</w:t>
      </w:r>
      <w:r w:rsidRPr="00FE08FE">
        <w:rPr>
          <w:spacing w:val="1"/>
        </w:rPr>
        <w:t xml:space="preserve"> </w:t>
      </w:r>
      <w:r w:rsidRPr="00FE08FE">
        <w:t>The Independent Directors of the Company are regularly briefed by the Managing Director of</w:t>
      </w:r>
      <w:r w:rsidRPr="00FE08FE">
        <w:rPr>
          <w:spacing w:val="1"/>
        </w:rPr>
        <w:t xml:space="preserve"> </w:t>
      </w:r>
      <w:r w:rsidRPr="00FE08FE">
        <w:t>the Company about the processes followed by them and the results made. The Directors are</w:t>
      </w:r>
      <w:r w:rsidRPr="00FE08FE">
        <w:rPr>
          <w:spacing w:val="1"/>
        </w:rPr>
        <w:t xml:space="preserve"> </w:t>
      </w:r>
      <w:r w:rsidRPr="00FE08FE">
        <w:t>also updat</w:t>
      </w:r>
      <w:r w:rsidR="00FE08FE">
        <w:t xml:space="preserve">ed </w:t>
      </w:r>
      <w:proofErr w:type="gramStart"/>
      <w:r w:rsidR="00FE08FE">
        <w:t xml:space="preserve">about </w:t>
      </w:r>
      <w:r w:rsidRPr="00FE08FE">
        <w:t>the</w:t>
      </w:r>
      <w:r w:rsidR="00FE08FE">
        <w:t xml:space="preserve"> </w:t>
      </w:r>
      <w:r w:rsidRPr="00FE08FE">
        <w:t>various statutory compliance</w:t>
      </w:r>
      <w:proofErr w:type="gramEnd"/>
      <w:r w:rsidRPr="00FE08FE">
        <w:t>. The management frequently informs the</w:t>
      </w:r>
      <w:r w:rsidRPr="00FE08FE">
        <w:rPr>
          <w:spacing w:val="1"/>
        </w:rPr>
        <w:t xml:space="preserve"> </w:t>
      </w:r>
      <w:r w:rsidRPr="00FE08FE">
        <w:t>Independent</w:t>
      </w:r>
      <w:r w:rsidRPr="00FE08FE">
        <w:rPr>
          <w:spacing w:val="-3"/>
        </w:rPr>
        <w:t xml:space="preserve"> </w:t>
      </w:r>
      <w:r w:rsidRPr="00FE08FE">
        <w:t>Directors</w:t>
      </w:r>
      <w:r w:rsidRPr="00FE08FE">
        <w:rPr>
          <w:spacing w:val="-1"/>
        </w:rPr>
        <w:t xml:space="preserve"> </w:t>
      </w:r>
      <w:r w:rsidRPr="00FE08FE">
        <w:t>about</w:t>
      </w:r>
      <w:r w:rsidRPr="00FE08FE">
        <w:rPr>
          <w:spacing w:val="-2"/>
        </w:rPr>
        <w:t xml:space="preserve"> </w:t>
      </w:r>
      <w:r w:rsidRPr="00FE08FE">
        <w:t>their</w:t>
      </w:r>
      <w:r w:rsidRPr="00FE08FE">
        <w:rPr>
          <w:spacing w:val="-2"/>
        </w:rPr>
        <w:t xml:space="preserve"> </w:t>
      </w:r>
      <w:r w:rsidRPr="00FE08FE">
        <w:t>roles, rights,</w:t>
      </w:r>
      <w:r w:rsidRPr="00FE08FE">
        <w:rPr>
          <w:spacing w:val="-3"/>
        </w:rPr>
        <w:t xml:space="preserve"> </w:t>
      </w:r>
      <w:r w:rsidRPr="00FE08FE">
        <w:t>and</w:t>
      </w:r>
      <w:r w:rsidRPr="00FE08FE">
        <w:rPr>
          <w:spacing w:val="-2"/>
        </w:rPr>
        <w:t xml:space="preserve"> </w:t>
      </w:r>
      <w:r w:rsidRPr="00FE08FE">
        <w:t>the responsibilities in</w:t>
      </w:r>
      <w:r w:rsidRPr="00FE08FE">
        <w:rPr>
          <w:spacing w:val="-4"/>
        </w:rPr>
        <w:t xml:space="preserve"> </w:t>
      </w:r>
      <w:r w:rsidRPr="00FE08FE">
        <w:t>the</w:t>
      </w:r>
      <w:r w:rsidRPr="00FE08FE">
        <w:rPr>
          <w:spacing w:val="-4"/>
        </w:rPr>
        <w:t xml:space="preserve"> </w:t>
      </w:r>
      <w:r w:rsidRPr="00FE08FE">
        <w:t>company.</w:t>
      </w:r>
    </w:p>
    <w:p w:rsidR="00DB588F" w:rsidRPr="00FE08FE" w:rsidRDefault="002B6BA5" w:rsidP="00FE08FE">
      <w:pPr>
        <w:pStyle w:val="Heading1"/>
        <w:tabs>
          <w:tab w:val="left" w:pos="8931"/>
        </w:tabs>
        <w:spacing w:before="201"/>
        <w:ind w:left="284"/>
      </w:pPr>
      <w:r w:rsidRPr="00FE08FE">
        <w:t>Disclosure</w:t>
      </w:r>
      <w:r w:rsidRPr="00FE08FE">
        <w:rPr>
          <w:spacing w:val="-3"/>
        </w:rPr>
        <w:t xml:space="preserve"> </w:t>
      </w:r>
      <w:r w:rsidRPr="00FE08FE">
        <w:t>of</w:t>
      </w:r>
      <w:r w:rsidRPr="00FE08FE">
        <w:rPr>
          <w:spacing w:val="-3"/>
        </w:rPr>
        <w:t xml:space="preserve"> </w:t>
      </w:r>
      <w:r w:rsidRPr="00FE08FE">
        <w:t>the</w:t>
      </w:r>
      <w:r w:rsidRPr="00FE08FE">
        <w:rPr>
          <w:spacing w:val="-3"/>
        </w:rPr>
        <w:t xml:space="preserve"> </w:t>
      </w:r>
      <w:r w:rsidRPr="00FE08FE">
        <w:t>Policy</w:t>
      </w:r>
    </w:p>
    <w:p w:rsidR="00DB588F" w:rsidRPr="00FE08FE" w:rsidRDefault="00DB588F" w:rsidP="00FE08FE">
      <w:pPr>
        <w:pStyle w:val="BodyText"/>
        <w:tabs>
          <w:tab w:val="left" w:pos="8931"/>
        </w:tabs>
        <w:spacing w:before="1"/>
        <w:ind w:left="284"/>
        <w:rPr>
          <w:b/>
        </w:rPr>
      </w:pPr>
    </w:p>
    <w:p w:rsidR="00DB588F" w:rsidRPr="00FE08FE" w:rsidRDefault="002B6BA5" w:rsidP="00FE08FE">
      <w:pPr>
        <w:pStyle w:val="BodyText"/>
        <w:tabs>
          <w:tab w:val="left" w:pos="8931"/>
        </w:tabs>
        <w:spacing w:line="276" w:lineRule="auto"/>
        <w:ind w:left="284" w:right="100"/>
        <w:jc w:val="both"/>
      </w:pPr>
      <w:r w:rsidRPr="00FE08FE">
        <w:t xml:space="preserve">This Policy shall be uploaded on the Company’s website for </w:t>
      </w:r>
      <w:r w:rsidRPr="00FE08FE">
        <w:t>public information and a web link</w:t>
      </w:r>
      <w:r w:rsidRPr="00FE08FE">
        <w:rPr>
          <w:spacing w:val="1"/>
        </w:rPr>
        <w:t xml:space="preserve"> </w:t>
      </w:r>
      <w:r w:rsidRPr="00FE08FE">
        <w:t>for the same shall also be provided in the Corporate Governance Section of the Annual Report</w:t>
      </w:r>
      <w:r w:rsidRPr="00FE08FE">
        <w:rPr>
          <w:spacing w:val="1"/>
        </w:rPr>
        <w:t xml:space="preserve"> </w:t>
      </w:r>
      <w:r w:rsidRPr="00FE08FE">
        <w:t>of</w:t>
      </w:r>
      <w:r w:rsidRPr="00FE08FE">
        <w:rPr>
          <w:spacing w:val="-2"/>
        </w:rPr>
        <w:t xml:space="preserve"> </w:t>
      </w:r>
      <w:r w:rsidRPr="00FE08FE">
        <w:t>the</w:t>
      </w:r>
      <w:r w:rsidRPr="00FE08FE">
        <w:rPr>
          <w:spacing w:val="-2"/>
        </w:rPr>
        <w:t xml:space="preserve"> </w:t>
      </w:r>
      <w:r w:rsidRPr="00FE08FE">
        <w:t>Company.</w:t>
      </w:r>
    </w:p>
    <w:p w:rsidR="00FE08FE" w:rsidRDefault="00FE08FE">
      <w:pPr>
        <w:rPr>
          <w:b/>
          <w:bCs/>
          <w:sz w:val="24"/>
          <w:szCs w:val="24"/>
        </w:rPr>
      </w:pPr>
      <w:r>
        <w:br w:type="page"/>
      </w:r>
    </w:p>
    <w:p w:rsidR="00DB588F" w:rsidRPr="00FE08FE" w:rsidRDefault="002B6BA5" w:rsidP="00FE08FE">
      <w:pPr>
        <w:pStyle w:val="Heading1"/>
        <w:tabs>
          <w:tab w:val="left" w:pos="8931"/>
        </w:tabs>
        <w:ind w:left="284"/>
      </w:pPr>
      <w:r w:rsidRPr="00FE08FE">
        <w:lastRenderedPageBreak/>
        <w:t>Familiarization</w:t>
      </w:r>
      <w:r w:rsidRPr="00FE08FE">
        <w:rPr>
          <w:spacing w:val="-5"/>
        </w:rPr>
        <w:t xml:space="preserve"> </w:t>
      </w:r>
      <w:proofErr w:type="spellStart"/>
      <w:r w:rsidRPr="00FE08FE">
        <w:t>Programme</w:t>
      </w:r>
      <w:proofErr w:type="spellEnd"/>
      <w:r w:rsidRPr="00FE08FE">
        <w:rPr>
          <w:spacing w:val="-4"/>
        </w:rPr>
        <w:t xml:space="preserve"> </w:t>
      </w:r>
      <w:r w:rsidRPr="00FE08FE">
        <w:t>Details</w:t>
      </w:r>
      <w:r w:rsidRPr="00FE08FE">
        <w:rPr>
          <w:spacing w:val="1"/>
        </w:rPr>
        <w:t xml:space="preserve"> </w:t>
      </w:r>
      <w:r w:rsidR="00FE08FE">
        <w:t>2023</w:t>
      </w:r>
      <w:r w:rsidRPr="00FE08FE">
        <w:rPr>
          <w:spacing w:val="-4"/>
        </w:rPr>
        <w:t xml:space="preserve"> </w:t>
      </w:r>
      <w:r w:rsidRPr="00FE08FE">
        <w:t>-</w:t>
      </w:r>
      <w:r w:rsidRPr="00FE08FE">
        <w:rPr>
          <w:spacing w:val="-3"/>
        </w:rPr>
        <w:t xml:space="preserve"> </w:t>
      </w:r>
      <w:r w:rsidR="00FE08FE">
        <w:rPr>
          <w:spacing w:val="-3"/>
        </w:rPr>
        <w:t>24</w:t>
      </w:r>
    </w:p>
    <w:p w:rsidR="00DB588F" w:rsidRPr="00FE08FE" w:rsidRDefault="00DB588F" w:rsidP="00FE08FE">
      <w:pPr>
        <w:pStyle w:val="BodyText"/>
        <w:tabs>
          <w:tab w:val="left" w:pos="8931"/>
        </w:tabs>
        <w:spacing w:before="1"/>
        <w:ind w:left="284"/>
        <w:rPr>
          <w:b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941"/>
        <w:gridCol w:w="1609"/>
        <w:gridCol w:w="2228"/>
      </w:tblGrid>
      <w:tr w:rsidR="00DB588F" w:rsidRPr="00FE08FE" w:rsidTr="00FE08FE">
        <w:trPr>
          <w:trHeight w:val="465"/>
        </w:trPr>
        <w:tc>
          <w:tcPr>
            <w:tcW w:w="0" w:type="auto"/>
          </w:tcPr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spacing w:before="85"/>
              <w:ind w:left="284" w:right="1530"/>
              <w:rPr>
                <w:b/>
                <w:sz w:val="24"/>
                <w:szCs w:val="24"/>
              </w:rPr>
            </w:pPr>
            <w:r w:rsidRPr="00FE08FE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0" w:type="auto"/>
          </w:tcPr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spacing w:before="85"/>
              <w:ind w:left="284" w:right="219"/>
              <w:rPr>
                <w:b/>
                <w:sz w:val="24"/>
                <w:szCs w:val="24"/>
              </w:rPr>
            </w:pPr>
            <w:r w:rsidRPr="00FE08FE">
              <w:rPr>
                <w:b/>
                <w:sz w:val="24"/>
                <w:szCs w:val="24"/>
              </w:rPr>
              <w:t>During</w:t>
            </w:r>
            <w:r w:rsidRPr="00FE0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8FE">
              <w:rPr>
                <w:b/>
                <w:sz w:val="24"/>
                <w:szCs w:val="24"/>
              </w:rPr>
              <w:t>the</w:t>
            </w:r>
            <w:r w:rsidRPr="00FE0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8FE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spacing w:before="95"/>
              <w:ind w:left="284" w:right="138"/>
              <w:rPr>
                <w:b/>
                <w:sz w:val="24"/>
                <w:szCs w:val="24"/>
              </w:rPr>
            </w:pPr>
            <w:r w:rsidRPr="00FE08FE">
              <w:rPr>
                <w:b/>
                <w:sz w:val="24"/>
                <w:szCs w:val="24"/>
              </w:rPr>
              <w:t>Cumulative</w:t>
            </w:r>
            <w:r w:rsidRPr="00FE08F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E08FE">
              <w:rPr>
                <w:b/>
                <w:sz w:val="24"/>
                <w:szCs w:val="24"/>
              </w:rPr>
              <w:t>Basis</w:t>
            </w:r>
            <w:r w:rsidRPr="00FE08F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E08FE">
              <w:rPr>
                <w:b/>
                <w:sz w:val="24"/>
                <w:szCs w:val="24"/>
              </w:rPr>
              <w:t>till</w:t>
            </w:r>
            <w:r w:rsidRPr="00FE0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E08FE">
              <w:rPr>
                <w:b/>
                <w:sz w:val="24"/>
                <w:szCs w:val="24"/>
              </w:rPr>
              <w:t>date</w:t>
            </w:r>
          </w:p>
        </w:tc>
      </w:tr>
      <w:tr w:rsidR="00DB588F" w:rsidRPr="00FE08FE" w:rsidTr="00FE08FE">
        <w:trPr>
          <w:trHeight w:val="914"/>
        </w:trPr>
        <w:tc>
          <w:tcPr>
            <w:tcW w:w="0" w:type="auto"/>
          </w:tcPr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spacing w:before="186"/>
              <w:ind w:left="284" w:right="38"/>
              <w:jc w:val="both"/>
              <w:rPr>
                <w:sz w:val="24"/>
                <w:szCs w:val="24"/>
              </w:rPr>
            </w:pPr>
            <w:r w:rsidRPr="00FE08FE">
              <w:rPr>
                <w:sz w:val="24"/>
                <w:szCs w:val="24"/>
              </w:rPr>
              <w:t xml:space="preserve">Number of </w:t>
            </w:r>
            <w:proofErr w:type="spellStart"/>
            <w:r w:rsidRPr="00FE08FE">
              <w:rPr>
                <w:sz w:val="24"/>
                <w:szCs w:val="24"/>
              </w:rPr>
              <w:t>programmes</w:t>
            </w:r>
            <w:proofErr w:type="spellEnd"/>
            <w:r w:rsidRPr="00FE08FE">
              <w:rPr>
                <w:sz w:val="24"/>
                <w:szCs w:val="24"/>
              </w:rPr>
              <w:t xml:space="preserve"> attended by</w:t>
            </w:r>
            <w:r w:rsidRPr="00FE08FE">
              <w:rPr>
                <w:spacing w:val="-47"/>
                <w:sz w:val="24"/>
                <w:szCs w:val="24"/>
              </w:rPr>
              <w:t xml:space="preserve"> </w:t>
            </w:r>
            <w:r w:rsidRPr="00FE08FE">
              <w:rPr>
                <w:sz w:val="24"/>
                <w:szCs w:val="24"/>
              </w:rPr>
              <w:t>Independent</w:t>
            </w:r>
            <w:r w:rsidRPr="00FE08FE">
              <w:rPr>
                <w:spacing w:val="-1"/>
                <w:sz w:val="24"/>
                <w:szCs w:val="24"/>
              </w:rPr>
              <w:t xml:space="preserve"> </w:t>
            </w:r>
            <w:r w:rsidRPr="00FE08FE">
              <w:rPr>
                <w:sz w:val="24"/>
                <w:szCs w:val="24"/>
              </w:rPr>
              <w:t>Directors</w:t>
            </w:r>
          </w:p>
        </w:tc>
        <w:tc>
          <w:tcPr>
            <w:tcW w:w="0" w:type="auto"/>
          </w:tcPr>
          <w:p w:rsidR="00DB588F" w:rsidRPr="00FE08FE" w:rsidRDefault="00DB588F" w:rsidP="00FE08FE">
            <w:pPr>
              <w:pStyle w:val="TableParagraph"/>
              <w:tabs>
                <w:tab w:val="left" w:pos="8931"/>
              </w:tabs>
              <w:spacing w:before="6"/>
              <w:ind w:left="284"/>
              <w:jc w:val="left"/>
              <w:rPr>
                <w:b/>
                <w:sz w:val="24"/>
                <w:szCs w:val="24"/>
              </w:rPr>
            </w:pPr>
          </w:p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ind w:left="284"/>
              <w:rPr>
                <w:sz w:val="24"/>
                <w:szCs w:val="24"/>
              </w:rPr>
            </w:pPr>
            <w:r w:rsidRPr="00FE08F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588F" w:rsidRPr="00FE08FE" w:rsidRDefault="00DB588F" w:rsidP="00FE08FE">
            <w:pPr>
              <w:pStyle w:val="TableParagraph"/>
              <w:tabs>
                <w:tab w:val="left" w:pos="8931"/>
              </w:tabs>
              <w:ind w:left="284"/>
              <w:rPr>
                <w:sz w:val="24"/>
                <w:szCs w:val="24"/>
              </w:rPr>
            </w:pPr>
          </w:p>
        </w:tc>
      </w:tr>
      <w:tr w:rsidR="00DB588F" w:rsidRPr="00FE08FE" w:rsidTr="00FE08FE">
        <w:trPr>
          <w:trHeight w:val="753"/>
        </w:trPr>
        <w:tc>
          <w:tcPr>
            <w:tcW w:w="0" w:type="auto"/>
          </w:tcPr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spacing w:before="104"/>
              <w:ind w:left="284" w:right="38"/>
              <w:jc w:val="both"/>
              <w:rPr>
                <w:sz w:val="24"/>
                <w:szCs w:val="24"/>
              </w:rPr>
            </w:pPr>
            <w:r w:rsidRPr="00FE08FE">
              <w:rPr>
                <w:sz w:val="24"/>
                <w:szCs w:val="24"/>
              </w:rPr>
              <w:t>Number of hours spent by Independent</w:t>
            </w:r>
            <w:r w:rsidRPr="00FE08FE">
              <w:rPr>
                <w:spacing w:val="-47"/>
                <w:sz w:val="24"/>
                <w:szCs w:val="24"/>
              </w:rPr>
              <w:t xml:space="preserve"> </w:t>
            </w:r>
            <w:r w:rsidRPr="00FE08FE">
              <w:rPr>
                <w:sz w:val="24"/>
                <w:szCs w:val="24"/>
              </w:rPr>
              <w:t>Directors</w:t>
            </w:r>
            <w:r w:rsidRPr="00FE08FE">
              <w:rPr>
                <w:spacing w:val="-4"/>
                <w:sz w:val="24"/>
                <w:szCs w:val="24"/>
              </w:rPr>
              <w:t xml:space="preserve"> </w:t>
            </w:r>
            <w:r w:rsidRPr="00FE08FE">
              <w:rPr>
                <w:sz w:val="24"/>
                <w:szCs w:val="24"/>
              </w:rPr>
              <w:t xml:space="preserve">in such </w:t>
            </w:r>
            <w:proofErr w:type="spellStart"/>
            <w:r w:rsidRPr="00FE08FE">
              <w:rPr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0" w:type="auto"/>
          </w:tcPr>
          <w:p w:rsidR="00DB588F" w:rsidRPr="00FE08FE" w:rsidRDefault="00DB588F" w:rsidP="00FE08FE">
            <w:pPr>
              <w:pStyle w:val="TableParagraph"/>
              <w:tabs>
                <w:tab w:val="left" w:pos="8931"/>
              </w:tabs>
              <w:spacing w:before="9"/>
              <w:ind w:left="284"/>
              <w:jc w:val="left"/>
              <w:rPr>
                <w:b/>
                <w:sz w:val="24"/>
                <w:szCs w:val="24"/>
              </w:rPr>
            </w:pPr>
          </w:p>
          <w:p w:rsidR="00DB588F" w:rsidRPr="00FE08FE" w:rsidRDefault="002B6BA5" w:rsidP="00FE08FE">
            <w:pPr>
              <w:pStyle w:val="TableParagraph"/>
              <w:tabs>
                <w:tab w:val="left" w:pos="8931"/>
              </w:tabs>
              <w:spacing w:before="1"/>
              <w:ind w:left="284"/>
              <w:rPr>
                <w:sz w:val="24"/>
                <w:szCs w:val="24"/>
              </w:rPr>
            </w:pPr>
            <w:r w:rsidRPr="00FE08F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588F" w:rsidRPr="00FE08FE" w:rsidRDefault="00DB588F" w:rsidP="00FE08FE">
            <w:pPr>
              <w:pStyle w:val="TableParagraph"/>
              <w:tabs>
                <w:tab w:val="left" w:pos="8931"/>
              </w:tabs>
              <w:spacing w:before="1"/>
              <w:ind w:left="284" w:right="136"/>
              <w:rPr>
                <w:sz w:val="24"/>
                <w:szCs w:val="24"/>
              </w:rPr>
            </w:pPr>
          </w:p>
        </w:tc>
      </w:tr>
    </w:tbl>
    <w:p w:rsidR="00000000" w:rsidRPr="00FE08FE" w:rsidRDefault="002B6BA5" w:rsidP="00FE08FE">
      <w:pPr>
        <w:tabs>
          <w:tab w:val="left" w:pos="8931"/>
        </w:tabs>
        <w:ind w:left="284"/>
        <w:rPr>
          <w:sz w:val="24"/>
          <w:szCs w:val="24"/>
        </w:rPr>
      </w:pPr>
    </w:p>
    <w:sectPr w:rsidR="00000000" w:rsidRPr="00FE08FE" w:rsidSect="00FE08FE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B588F"/>
    <w:rsid w:val="002B6BA5"/>
    <w:rsid w:val="00DB588F"/>
    <w:rsid w:val="00F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88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B588F"/>
    <w:pPr>
      <w:spacing w:before="19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88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B588F"/>
  </w:style>
  <w:style w:type="paragraph" w:customStyle="1" w:styleId="TableParagraph">
    <w:name w:val="Table Paragraph"/>
    <w:basedOn w:val="Normal"/>
    <w:uiPriority w:val="1"/>
    <w:qFormat/>
    <w:rsid w:val="00DB588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Narmatha.GK</dc:creator>
  <cp:lastModifiedBy>ADMIN</cp:lastModifiedBy>
  <cp:revision>3</cp:revision>
  <dcterms:created xsi:type="dcterms:W3CDTF">2023-02-22T05:08:00Z</dcterms:created>
  <dcterms:modified xsi:type="dcterms:W3CDTF">2024-04-23T06:31:00Z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2023-02-22T00:00:00Z</vt:filetime>
  </property>
</Properties>
</file>